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83" w:rsidRPr="0099772D" w:rsidRDefault="00F2651C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  <w:r w:rsidR="004F0683" w:rsidRPr="009977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0683" w:rsidRPr="0099772D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мероприятий КГКУ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99772D">
        <w:rPr>
          <w:rFonts w:ascii="Times New Roman" w:eastAsia="Calibri" w:hAnsi="Times New Roman" w:cs="Times New Roman"/>
          <w:sz w:val="24"/>
          <w:szCs w:val="24"/>
        </w:rPr>
        <w:t>Центр по обеспечению деятельности Общественной палаты и              Уполномоченных Камчатского края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по п</w:t>
      </w:r>
      <w:r>
        <w:rPr>
          <w:rFonts w:ascii="Times New Roman" w:eastAsia="Calibri" w:hAnsi="Times New Roman" w:cs="Times New Roman"/>
          <w:sz w:val="24"/>
          <w:szCs w:val="24"/>
        </w:rPr>
        <w:t>ротиводействию коррупции на 2021</w:t>
      </w:r>
      <w:r w:rsidRPr="0099772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4F0683" w:rsidRPr="0099772D" w:rsidRDefault="004F0683" w:rsidP="004F068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569"/>
        <w:gridCol w:w="5176"/>
        <w:gridCol w:w="2110"/>
        <w:gridCol w:w="2063"/>
      </w:tblGrid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6" w:type="dxa"/>
          </w:tcPr>
          <w:p w:rsidR="004F0683" w:rsidRPr="0053381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плана мероприятий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Учреждение) по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ротиводействию коррупции на 2021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на сайте </w:t>
            </w:r>
            <w:hyperlink r:id="rId5" w:history="1">
              <w:r w:rsidRPr="0099772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http://www.prava41.ru</w:t>
              </w:r>
            </w:hyperlink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2021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Нап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олнение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сайта КГКУ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целях наиболее полного информирования граждан о деятельности Учреждения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6" w:type="dxa"/>
          </w:tcPr>
          <w:p w:rsidR="004F0683" w:rsidRPr="00BD0700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Камчатского края от 28.03.2013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125-П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направление в </w:t>
            </w:r>
            <w:r w:rsidRPr="000F0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Агентство по внутренней политике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сведений о своих доходах, об 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и обязательствах имуществен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ного характера и о доходах, об имуществе и обязательствах имущественного характера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оих супруга (супруги) и несовер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Учреждения</w:t>
            </w: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С.А</w:t>
            </w:r>
          </w:p>
        </w:tc>
        <w:tc>
          <w:tcPr>
            <w:tcW w:w="2063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6" w:type="dxa"/>
          </w:tcPr>
          <w:p w:rsidR="004F0683" w:rsidRPr="00BD0700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 от 26.01.2017 №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19-П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>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</w:t>
            </w:r>
            <w:r w:rsidRPr="000F09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Агентство по внутренней политике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о среднемесячно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 руководителя, его заместителя и главного бухгалтера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Алейник В.А.</w:t>
            </w:r>
          </w:p>
          <w:p w:rsidR="004F0683" w:rsidRDefault="004F0683" w:rsidP="00B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Косыгин М.В.</w:t>
            </w:r>
          </w:p>
        </w:tc>
        <w:tc>
          <w:tcPr>
            <w:tcW w:w="2063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</w:t>
            </w:r>
          </w:p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изменения законодательства, но не реже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1 раза в год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6" w:type="dxa"/>
          </w:tcPr>
          <w:p w:rsidR="004F0683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целевым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</w:p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4F0683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Алейник В.А.</w:t>
            </w:r>
          </w:p>
          <w:p w:rsidR="004F0683" w:rsidRPr="0099772D" w:rsidRDefault="004F0683" w:rsidP="00B7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Шакиров Я.И.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Рассмотрение жалоб граждан, организаций на работников Учреждения в ча</w:t>
            </w:r>
            <w:bookmarkStart w:id="0" w:name="_GoBack"/>
            <w:bookmarkEnd w:id="0"/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сти их возможных коррупционных нарушений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жалоб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и (или) правовых актов Учреждения на наличие коррупционной составляющей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Перед подписанием локальных нормативных и (или) правовых актов Учреждения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повышения квалификации работников Учреждения по противодействию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Медведева Ю.В.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одного работника Учреждения в год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закона от 05.04.2013 № 44-ФЗ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недопущен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возникновения конфликта инте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ресов между участником закупки и заказчиком при осуществлении закупок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Проведение на основании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рекомендаций, предусмотренных подпунк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пункта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2018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-2020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 утвержденного Указом Прези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дента Российской Федерации от 29.06.2018 № 378,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 Учреждении, 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направленной на выявление личной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заинтересованности работ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комиссия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КГКУ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>Центр по обеспечению деятельности Общественной палаты и Уполномоченных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0700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закупок для нужд Камчатского края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F0683" w:rsidRPr="0099772D" w:rsidTr="00B72ECC">
        <w:tc>
          <w:tcPr>
            <w:tcW w:w="569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76" w:type="dxa"/>
          </w:tcPr>
          <w:p w:rsidR="004F0683" w:rsidRPr="0099772D" w:rsidRDefault="004F0683" w:rsidP="00B72EC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2110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Левкова С.А.</w:t>
            </w:r>
          </w:p>
        </w:tc>
        <w:tc>
          <w:tcPr>
            <w:tcW w:w="2063" w:type="dxa"/>
          </w:tcPr>
          <w:p w:rsidR="004F0683" w:rsidRPr="0099772D" w:rsidRDefault="004F0683" w:rsidP="00B72EC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2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90400A" w:rsidRDefault="0090400A"/>
    <w:sectPr w:rsidR="0090400A" w:rsidSect="00827C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BF5" w:rsidRDefault="00F265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333AE"/>
    <w:multiLevelType w:val="hybridMultilevel"/>
    <w:tmpl w:val="1716F35A"/>
    <w:lvl w:ilvl="0" w:tplc="84960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83"/>
    <w:rsid w:val="004F0683"/>
    <w:rsid w:val="0090400A"/>
    <w:rsid w:val="00F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D614B-D46E-4DB0-AD4D-559FBF2D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83"/>
    <w:pPr>
      <w:ind w:left="720"/>
      <w:contextualSpacing/>
    </w:pPr>
  </w:style>
  <w:style w:type="table" w:styleId="a4">
    <w:name w:val="Table Grid"/>
    <w:basedOn w:val="a1"/>
    <w:uiPriority w:val="39"/>
    <w:rsid w:val="004F0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06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prava4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2021-01-19T22:55:00Z</dcterms:created>
  <dcterms:modified xsi:type="dcterms:W3CDTF">2021-01-19T22:55:00Z</dcterms:modified>
</cp:coreProperties>
</file>