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6C7F" w:rsidRDefault="00517C35">
      <w:pPr>
        <w:pStyle w:val="ConsPlusTitlePage"/>
      </w:pPr>
      <w:proofErr w:type="spellStart"/>
      <w:r>
        <w:t>отчет</w:t>
      </w:r>
      <w:r w:rsidR="00E86C7F">
        <w:t>Документ</w:t>
      </w:r>
      <w:proofErr w:type="spellEnd"/>
      <w:r w:rsidR="00E86C7F">
        <w:t xml:space="preserve"> предоставлен </w:t>
      </w:r>
      <w:hyperlink r:id="rId4" w:history="1">
        <w:proofErr w:type="spellStart"/>
        <w:r w:rsidR="00E86C7F">
          <w:rPr>
            <w:color w:val="0000FF"/>
          </w:rPr>
          <w:t>КонсультантПлюс</w:t>
        </w:r>
        <w:proofErr w:type="spellEnd"/>
      </w:hyperlink>
      <w:r w:rsidR="00E86C7F">
        <w:br/>
      </w:r>
    </w:p>
    <w:p w:rsidR="00E86C7F" w:rsidRDefault="00E86C7F">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E86C7F">
        <w:tc>
          <w:tcPr>
            <w:tcW w:w="4677" w:type="dxa"/>
            <w:tcBorders>
              <w:top w:val="nil"/>
              <w:left w:val="nil"/>
              <w:bottom w:val="nil"/>
              <w:right w:val="nil"/>
            </w:tcBorders>
          </w:tcPr>
          <w:p w:rsidR="00E86C7F" w:rsidRDefault="00E86C7F">
            <w:pPr>
              <w:pStyle w:val="ConsPlusNormal"/>
            </w:pPr>
            <w:r>
              <w:t>1 октября 2013 года</w:t>
            </w:r>
          </w:p>
        </w:tc>
        <w:tc>
          <w:tcPr>
            <w:tcW w:w="4677" w:type="dxa"/>
            <w:tcBorders>
              <w:top w:val="nil"/>
              <w:left w:val="nil"/>
              <w:bottom w:val="nil"/>
              <w:right w:val="nil"/>
            </w:tcBorders>
          </w:tcPr>
          <w:p w:rsidR="00E86C7F" w:rsidRDefault="00E86C7F">
            <w:pPr>
              <w:pStyle w:val="ConsPlusNormal"/>
              <w:jc w:val="right"/>
            </w:pPr>
            <w:r>
              <w:t>N 319</w:t>
            </w:r>
          </w:p>
        </w:tc>
      </w:tr>
    </w:tbl>
    <w:p w:rsidR="00E86C7F" w:rsidRDefault="00E86C7F">
      <w:pPr>
        <w:pStyle w:val="ConsPlusNormal"/>
        <w:pBdr>
          <w:top w:val="single" w:sz="6" w:space="0" w:color="auto"/>
        </w:pBdr>
        <w:spacing w:before="100" w:after="100"/>
        <w:jc w:val="both"/>
        <w:rPr>
          <w:sz w:val="2"/>
          <w:szCs w:val="2"/>
        </w:rPr>
      </w:pPr>
    </w:p>
    <w:p w:rsidR="00E86C7F" w:rsidRDefault="00E86C7F">
      <w:pPr>
        <w:pStyle w:val="ConsPlusNormal"/>
        <w:jc w:val="both"/>
      </w:pPr>
    </w:p>
    <w:p w:rsidR="00E86C7F" w:rsidRDefault="00E86C7F">
      <w:pPr>
        <w:pStyle w:val="ConsPlusTitle"/>
        <w:jc w:val="center"/>
      </w:pPr>
      <w:r>
        <w:t>КАМЧАТСКИЙ КРАЙ</w:t>
      </w:r>
    </w:p>
    <w:p w:rsidR="00E86C7F" w:rsidRDefault="00E86C7F">
      <w:pPr>
        <w:pStyle w:val="ConsPlusTitle"/>
        <w:jc w:val="center"/>
      </w:pPr>
    </w:p>
    <w:p w:rsidR="00E86C7F" w:rsidRDefault="00E86C7F">
      <w:pPr>
        <w:pStyle w:val="ConsPlusTitle"/>
        <w:jc w:val="center"/>
      </w:pPr>
      <w:r>
        <w:t>ЗАКОН</w:t>
      </w:r>
    </w:p>
    <w:p w:rsidR="00E86C7F" w:rsidRDefault="00E86C7F">
      <w:pPr>
        <w:pStyle w:val="ConsPlusTitle"/>
        <w:jc w:val="center"/>
      </w:pPr>
    </w:p>
    <w:p w:rsidR="00E86C7F" w:rsidRDefault="00E86C7F">
      <w:pPr>
        <w:pStyle w:val="ConsPlusTitle"/>
        <w:jc w:val="center"/>
      </w:pPr>
      <w:r>
        <w:t>ОБ УПОЛНОМОЧЕННОМ ПРИ ГУБЕРНАТОРЕ</w:t>
      </w:r>
    </w:p>
    <w:p w:rsidR="00E86C7F" w:rsidRDefault="00E86C7F">
      <w:pPr>
        <w:pStyle w:val="ConsPlusTitle"/>
        <w:jc w:val="center"/>
      </w:pPr>
      <w:r>
        <w:t>КАМЧАТСКОГО КРАЯ ПО ЗАЩИТЕ ПРАВ ПРЕДПРИНИМАТЕЛЕЙ</w:t>
      </w:r>
    </w:p>
    <w:p w:rsidR="00E86C7F" w:rsidRDefault="00E86C7F">
      <w:pPr>
        <w:pStyle w:val="ConsPlusNormal"/>
        <w:jc w:val="both"/>
      </w:pPr>
    </w:p>
    <w:p w:rsidR="00E86C7F" w:rsidRDefault="00E86C7F">
      <w:pPr>
        <w:pStyle w:val="ConsPlusNormal"/>
        <w:jc w:val="right"/>
      </w:pPr>
      <w:r>
        <w:t>Принят Постановлением</w:t>
      </w:r>
    </w:p>
    <w:p w:rsidR="00E86C7F" w:rsidRDefault="00E86C7F">
      <w:pPr>
        <w:pStyle w:val="ConsPlusNormal"/>
        <w:jc w:val="right"/>
      </w:pPr>
      <w:r>
        <w:t>Законодательного Собрания</w:t>
      </w:r>
    </w:p>
    <w:p w:rsidR="00E86C7F" w:rsidRDefault="00E86C7F">
      <w:pPr>
        <w:pStyle w:val="ConsPlusNormal"/>
        <w:jc w:val="right"/>
      </w:pPr>
      <w:r>
        <w:t>Камчатского края</w:t>
      </w:r>
    </w:p>
    <w:p w:rsidR="00E86C7F" w:rsidRDefault="00E86C7F">
      <w:pPr>
        <w:pStyle w:val="ConsPlusNormal"/>
        <w:jc w:val="right"/>
      </w:pPr>
      <w:r>
        <w:t>18 сентября 2013 года N 542</w:t>
      </w:r>
    </w:p>
    <w:p w:rsidR="00E86C7F" w:rsidRDefault="00E86C7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86C7F">
        <w:trPr>
          <w:jc w:val="center"/>
        </w:trPr>
        <w:tc>
          <w:tcPr>
            <w:tcW w:w="9294" w:type="dxa"/>
            <w:tcBorders>
              <w:top w:val="nil"/>
              <w:left w:val="single" w:sz="24" w:space="0" w:color="CED3F1"/>
              <w:bottom w:val="nil"/>
              <w:right w:val="single" w:sz="24" w:space="0" w:color="F4F3F8"/>
            </w:tcBorders>
            <w:shd w:val="clear" w:color="auto" w:fill="F4F3F8"/>
          </w:tcPr>
          <w:p w:rsidR="00E86C7F" w:rsidRDefault="00E86C7F">
            <w:pPr>
              <w:pStyle w:val="ConsPlusNormal"/>
              <w:jc w:val="center"/>
            </w:pPr>
            <w:r>
              <w:rPr>
                <w:color w:val="392C69"/>
              </w:rPr>
              <w:t>Список изменяющих документов</w:t>
            </w:r>
          </w:p>
          <w:p w:rsidR="00E86C7F" w:rsidRDefault="00E86C7F">
            <w:pPr>
              <w:pStyle w:val="ConsPlusNormal"/>
              <w:jc w:val="center"/>
            </w:pPr>
            <w:r>
              <w:rPr>
                <w:color w:val="392C69"/>
              </w:rPr>
              <w:t>(в ред. Законов Камчатского края</w:t>
            </w:r>
          </w:p>
          <w:p w:rsidR="00E86C7F" w:rsidRDefault="00E86C7F">
            <w:pPr>
              <w:pStyle w:val="ConsPlusNormal"/>
              <w:jc w:val="center"/>
            </w:pPr>
            <w:r>
              <w:rPr>
                <w:color w:val="392C69"/>
              </w:rPr>
              <w:t xml:space="preserve">от 19.12.2013 </w:t>
            </w:r>
            <w:hyperlink r:id="rId5" w:history="1">
              <w:r>
                <w:rPr>
                  <w:color w:val="0000FF"/>
                </w:rPr>
                <w:t>N 370</w:t>
              </w:r>
            </w:hyperlink>
            <w:r>
              <w:rPr>
                <w:color w:val="392C69"/>
              </w:rPr>
              <w:t xml:space="preserve">, от 19.01.2018 </w:t>
            </w:r>
            <w:hyperlink r:id="rId6" w:history="1">
              <w:r>
                <w:rPr>
                  <w:color w:val="0000FF"/>
                </w:rPr>
                <w:t>N 189</w:t>
              </w:r>
            </w:hyperlink>
            <w:r>
              <w:rPr>
                <w:color w:val="392C69"/>
              </w:rPr>
              <w:t>,</w:t>
            </w:r>
          </w:p>
          <w:p w:rsidR="00E86C7F" w:rsidRDefault="00E86C7F">
            <w:pPr>
              <w:pStyle w:val="ConsPlusNormal"/>
              <w:jc w:val="center"/>
            </w:pPr>
            <w:r>
              <w:rPr>
                <w:color w:val="392C69"/>
              </w:rPr>
              <w:t xml:space="preserve">от 05.07.2018 </w:t>
            </w:r>
            <w:hyperlink r:id="rId7" w:history="1">
              <w:r>
                <w:rPr>
                  <w:color w:val="0000FF"/>
                </w:rPr>
                <w:t>N 236</w:t>
              </w:r>
            </w:hyperlink>
            <w:r>
              <w:rPr>
                <w:color w:val="392C69"/>
              </w:rPr>
              <w:t xml:space="preserve">, от 27.09.2018 </w:t>
            </w:r>
            <w:hyperlink r:id="rId8" w:history="1">
              <w:r>
                <w:rPr>
                  <w:color w:val="0000FF"/>
                </w:rPr>
                <w:t>N 259</w:t>
              </w:r>
            </w:hyperlink>
            <w:r>
              <w:rPr>
                <w:color w:val="392C69"/>
              </w:rPr>
              <w:t>)</w:t>
            </w:r>
          </w:p>
        </w:tc>
      </w:tr>
    </w:tbl>
    <w:p w:rsidR="00E86C7F" w:rsidRDefault="00E86C7F">
      <w:pPr>
        <w:pStyle w:val="ConsPlusNormal"/>
        <w:jc w:val="both"/>
      </w:pPr>
    </w:p>
    <w:p w:rsidR="00E86C7F" w:rsidRDefault="00E86C7F">
      <w:pPr>
        <w:pStyle w:val="ConsPlusTitle"/>
        <w:ind w:firstLine="540"/>
        <w:jc w:val="both"/>
        <w:outlineLvl w:val="0"/>
      </w:pPr>
      <w:r>
        <w:t>Статья 1. Предмет регулирования настоящего Закона</w:t>
      </w:r>
    </w:p>
    <w:p w:rsidR="00E86C7F" w:rsidRDefault="00E86C7F">
      <w:pPr>
        <w:pStyle w:val="ConsPlusNormal"/>
        <w:jc w:val="both"/>
      </w:pPr>
    </w:p>
    <w:p w:rsidR="00E86C7F" w:rsidRDefault="00E86C7F">
      <w:pPr>
        <w:pStyle w:val="ConsPlusNormal"/>
        <w:ind w:firstLine="540"/>
        <w:jc w:val="both"/>
      </w:pPr>
      <w:r>
        <w:t>Настоящий Закон определяет правовое положение, основные задачи и компетенцию Уполномоченного при губернаторе Камчатского края по защите прав предпринимателей.</w:t>
      </w:r>
    </w:p>
    <w:p w:rsidR="00E86C7F" w:rsidRDefault="00E86C7F">
      <w:pPr>
        <w:pStyle w:val="ConsPlusNormal"/>
        <w:jc w:val="both"/>
      </w:pPr>
    </w:p>
    <w:p w:rsidR="00E86C7F" w:rsidRDefault="00E86C7F">
      <w:pPr>
        <w:pStyle w:val="ConsPlusTitle"/>
        <w:ind w:firstLine="540"/>
        <w:jc w:val="both"/>
        <w:outlineLvl w:val="0"/>
      </w:pPr>
      <w:r>
        <w:t>Статья 2. Правовая основа настоящего Закона</w:t>
      </w:r>
    </w:p>
    <w:p w:rsidR="00E86C7F" w:rsidRDefault="00E86C7F">
      <w:pPr>
        <w:pStyle w:val="ConsPlusNormal"/>
        <w:jc w:val="both"/>
      </w:pPr>
    </w:p>
    <w:p w:rsidR="00E86C7F" w:rsidRDefault="00E86C7F">
      <w:pPr>
        <w:pStyle w:val="ConsPlusNormal"/>
        <w:ind w:firstLine="540"/>
        <w:jc w:val="both"/>
      </w:pPr>
      <w:r>
        <w:t xml:space="preserve">Правовой основой настоящего Закона являются </w:t>
      </w:r>
      <w:hyperlink r:id="rId9" w:history="1">
        <w:r>
          <w:rPr>
            <w:color w:val="0000FF"/>
          </w:rPr>
          <w:t>Конституция</w:t>
        </w:r>
      </w:hyperlink>
      <w:r>
        <w:t xml:space="preserve"> Российской Федерации, Федеральный </w:t>
      </w:r>
      <w:hyperlink r:id="rId10" w:history="1">
        <w:r>
          <w:rPr>
            <w:color w:val="0000FF"/>
          </w:rPr>
          <w:t>закон</w:t>
        </w:r>
      </w:hyperlink>
      <w:r>
        <w:t xml:space="preserve"> от 07.05.2013 N 78-ФЗ "Об уполномоченных по защите прав предпринимателей в Российской Федерации" (далее - Федеральный закон "Об уполномоченных по защите прав предпринимателей в Российской Федерации"), федеральные законы и иные нормативные правовые акты Российской Федерации, </w:t>
      </w:r>
      <w:hyperlink r:id="rId11" w:history="1">
        <w:r>
          <w:rPr>
            <w:color w:val="0000FF"/>
          </w:rPr>
          <w:t>Устав</w:t>
        </w:r>
      </w:hyperlink>
      <w:r>
        <w:t xml:space="preserve"> Камчатского края и законы Камчатского края.</w:t>
      </w:r>
    </w:p>
    <w:p w:rsidR="00E86C7F" w:rsidRDefault="00E86C7F">
      <w:pPr>
        <w:pStyle w:val="ConsPlusNormal"/>
        <w:jc w:val="both"/>
      </w:pPr>
    </w:p>
    <w:p w:rsidR="00E86C7F" w:rsidRDefault="00E86C7F">
      <w:pPr>
        <w:pStyle w:val="ConsPlusTitle"/>
        <w:ind w:firstLine="540"/>
        <w:jc w:val="both"/>
        <w:outlineLvl w:val="0"/>
      </w:pPr>
      <w:r>
        <w:t>Статья 3. Общие положения</w:t>
      </w:r>
    </w:p>
    <w:p w:rsidR="00E86C7F" w:rsidRDefault="00E86C7F">
      <w:pPr>
        <w:pStyle w:val="ConsPlusNormal"/>
        <w:jc w:val="both"/>
      </w:pPr>
    </w:p>
    <w:p w:rsidR="00E86C7F" w:rsidRDefault="00E86C7F">
      <w:pPr>
        <w:pStyle w:val="ConsPlusNormal"/>
        <w:ind w:firstLine="540"/>
        <w:jc w:val="both"/>
      </w:pPr>
      <w:r>
        <w:t>1. Должность Уполномоченного при губернаторе Камчатского края по защите прав предпринимателей (далее - Уполномоченный) учреждается в целях обеспечения гарантий государственной защиты прав и законных интересов субъектов предпринимательской деятельности и соблюдения указанных прав.</w:t>
      </w:r>
    </w:p>
    <w:p w:rsidR="00E86C7F" w:rsidRDefault="00E86C7F">
      <w:pPr>
        <w:pStyle w:val="ConsPlusNormal"/>
        <w:spacing w:before="220"/>
        <w:ind w:firstLine="540"/>
        <w:jc w:val="both"/>
      </w:pPr>
      <w:r>
        <w:t>2. Должность Уполномоченного является государственной должностью Камчатского края.</w:t>
      </w:r>
    </w:p>
    <w:p w:rsidR="00E86C7F" w:rsidRDefault="00E86C7F">
      <w:pPr>
        <w:pStyle w:val="ConsPlusNormal"/>
        <w:spacing w:before="220"/>
        <w:ind w:firstLine="540"/>
        <w:jc w:val="both"/>
      </w:pPr>
      <w:r>
        <w:t>3. Уполномоченный подотчетен губернатору Камчатского края и Уполномоченному при Президенте Российской Федерации по защите прав предпринимателей. Уполномоченный ежегодно не позднее 1 апреля года, следующего за отчетным, направляет губернатору Камчатского края и Уполномоченному при Президенте Российской Федерации по защите прав предпринимателей информацию о результатах своей деятельности с оценкой условий осуществления предпринимательской деятельности в Камчатском крае и предложениями о совершенствовании правового положения субъектов предпринимательской деятельности.</w:t>
      </w:r>
    </w:p>
    <w:p w:rsidR="00E86C7F" w:rsidRDefault="00E86C7F">
      <w:pPr>
        <w:pStyle w:val="ConsPlusNormal"/>
        <w:spacing w:before="220"/>
        <w:ind w:firstLine="540"/>
        <w:jc w:val="both"/>
      </w:pPr>
      <w:r>
        <w:t xml:space="preserve">4. Ежегодная информация о результатах деятельности Уполномоченного подлежит </w:t>
      </w:r>
      <w:r>
        <w:lastRenderedPageBreak/>
        <w:t xml:space="preserve">размещению (опубликованию) в информационно-телекоммуникационной сети "Интернет" на официальном сайте исполнительных органов государственной власти Камчатского края и в средствах массовой информации </w:t>
      </w:r>
      <w:bookmarkStart w:id="0" w:name="_GoBack"/>
      <w:r>
        <w:t>в течение 10 дней со дня направления</w:t>
      </w:r>
      <w:bookmarkEnd w:id="0"/>
      <w:r>
        <w:t xml:space="preserve"> указанной информации губернатору Камчатского края и Уполномоченному при Президенте Российской Федерации по защите прав предпринимателей.</w:t>
      </w:r>
    </w:p>
    <w:p w:rsidR="00E86C7F" w:rsidRDefault="00E86C7F">
      <w:pPr>
        <w:pStyle w:val="ConsPlusNormal"/>
        <w:spacing w:before="220"/>
        <w:ind w:firstLine="540"/>
        <w:jc w:val="both"/>
      </w:pPr>
      <w:r>
        <w:t>5. Уполномоченный имеет свои печать и бланки.</w:t>
      </w:r>
    </w:p>
    <w:p w:rsidR="00E86C7F" w:rsidRDefault="00E86C7F">
      <w:pPr>
        <w:pStyle w:val="ConsPlusNormal"/>
        <w:jc w:val="both"/>
      </w:pPr>
      <w:r>
        <w:t xml:space="preserve">(часть 5 введена </w:t>
      </w:r>
      <w:hyperlink r:id="rId12" w:history="1">
        <w:r>
          <w:rPr>
            <w:color w:val="0000FF"/>
          </w:rPr>
          <w:t>Законом</w:t>
        </w:r>
      </w:hyperlink>
      <w:r>
        <w:t xml:space="preserve"> Камчатского края от 05.07.2018 N 236)</w:t>
      </w:r>
    </w:p>
    <w:p w:rsidR="00E86C7F" w:rsidRDefault="00E86C7F">
      <w:pPr>
        <w:pStyle w:val="ConsPlusNormal"/>
        <w:jc w:val="both"/>
      </w:pPr>
    </w:p>
    <w:p w:rsidR="00E86C7F" w:rsidRDefault="00E86C7F">
      <w:pPr>
        <w:pStyle w:val="ConsPlusTitle"/>
        <w:ind w:firstLine="540"/>
        <w:jc w:val="both"/>
        <w:outlineLvl w:val="0"/>
      </w:pPr>
      <w:r>
        <w:t>Статья 4. Назначение на должность Уполномоченного</w:t>
      </w:r>
    </w:p>
    <w:p w:rsidR="00E86C7F" w:rsidRDefault="00E86C7F">
      <w:pPr>
        <w:pStyle w:val="ConsPlusNormal"/>
        <w:jc w:val="both"/>
      </w:pPr>
    </w:p>
    <w:p w:rsidR="00E86C7F" w:rsidRDefault="00E86C7F">
      <w:pPr>
        <w:pStyle w:val="ConsPlusNormal"/>
        <w:ind w:firstLine="540"/>
        <w:jc w:val="both"/>
      </w:pPr>
      <w:r>
        <w:t>1. Уполномоченный назначается на должность губернатором Камчатского края по согласованию с Уполномоченным при Президенте Российской Федерации по защите прав предпринимателей с учетом мнения предпринимательского сообщества.</w:t>
      </w:r>
    </w:p>
    <w:p w:rsidR="00E86C7F" w:rsidRDefault="00E86C7F">
      <w:pPr>
        <w:pStyle w:val="ConsPlusNormal"/>
        <w:spacing w:before="220"/>
        <w:ind w:firstLine="540"/>
        <w:jc w:val="both"/>
      </w:pPr>
      <w:r>
        <w:t>2. На должность Уполномоченного назначается лицо, являющееся гражданином Российской Федерации, не моложе тридцати лет, имеющее высшее образование.</w:t>
      </w:r>
    </w:p>
    <w:p w:rsidR="00E86C7F" w:rsidRDefault="00E86C7F">
      <w:pPr>
        <w:pStyle w:val="ConsPlusNormal"/>
        <w:spacing w:before="220"/>
        <w:ind w:firstLine="540"/>
        <w:jc w:val="both"/>
      </w:pPr>
      <w:bookmarkStart w:id="1" w:name="P41"/>
      <w:bookmarkEnd w:id="1"/>
      <w:r>
        <w:t>3. Порядок учета мнения предпринимательского сообщества устанавливается постановлением губернатора Камчатского края.</w:t>
      </w:r>
    </w:p>
    <w:p w:rsidR="00E86C7F" w:rsidRDefault="00E86C7F">
      <w:pPr>
        <w:pStyle w:val="ConsPlusNormal"/>
        <w:spacing w:before="220"/>
        <w:ind w:firstLine="540"/>
        <w:jc w:val="both"/>
      </w:pPr>
      <w:r>
        <w:t xml:space="preserve">4. Губернатор Камчатского края направляет Уполномоченному при Президенте Российской Федерации по защите прав предпринимателей представление о согласовании кандидатуры Уполномоченного после учета мнения предпринимательского сообщества в соответствии с </w:t>
      </w:r>
      <w:hyperlink w:anchor="P41" w:history="1">
        <w:r>
          <w:rPr>
            <w:color w:val="0000FF"/>
          </w:rPr>
          <w:t>частью 3</w:t>
        </w:r>
      </w:hyperlink>
      <w:r>
        <w:t xml:space="preserve"> настоящей статьи.</w:t>
      </w:r>
    </w:p>
    <w:p w:rsidR="00E86C7F" w:rsidRDefault="00E86C7F">
      <w:pPr>
        <w:pStyle w:val="ConsPlusNormal"/>
        <w:spacing w:before="220"/>
        <w:ind w:firstLine="540"/>
        <w:jc w:val="both"/>
      </w:pPr>
      <w:bookmarkStart w:id="2" w:name="P43"/>
      <w:bookmarkEnd w:id="2"/>
      <w:r>
        <w:t>5. Уполномоченный назначается на должность сроком на 5 лет. Одно и то же лицо не может быть назначено Уполномоченным более чем на два срока подряд.</w:t>
      </w:r>
    </w:p>
    <w:p w:rsidR="00E86C7F" w:rsidRDefault="00E86C7F">
      <w:pPr>
        <w:pStyle w:val="ConsPlusNormal"/>
        <w:spacing w:before="220"/>
        <w:ind w:firstLine="540"/>
        <w:jc w:val="both"/>
      </w:pPr>
      <w:r>
        <w:t>6. Назначение на должность Уполномоченного осуществляется распоряжением губернатора Камчатского края.</w:t>
      </w:r>
    </w:p>
    <w:p w:rsidR="00E86C7F" w:rsidRDefault="00E86C7F">
      <w:pPr>
        <w:pStyle w:val="ConsPlusNormal"/>
        <w:spacing w:before="220"/>
        <w:ind w:firstLine="540"/>
        <w:jc w:val="both"/>
      </w:pPr>
      <w:r>
        <w:t>7. Уполномоченному вручается удостоверение. Положение об удостоверении Уполномоченного утверждается постановлением губернатора Камчатского края.</w:t>
      </w:r>
    </w:p>
    <w:p w:rsidR="00E86C7F" w:rsidRDefault="00E86C7F">
      <w:pPr>
        <w:pStyle w:val="ConsPlusNormal"/>
        <w:jc w:val="both"/>
      </w:pPr>
      <w:r>
        <w:t xml:space="preserve">(часть 7 введена </w:t>
      </w:r>
      <w:hyperlink r:id="rId13" w:history="1">
        <w:r>
          <w:rPr>
            <w:color w:val="0000FF"/>
          </w:rPr>
          <w:t>Законом</w:t>
        </w:r>
      </w:hyperlink>
      <w:r>
        <w:t xml:space="preserve"> Камчатского края от 19.12.2013 N 370)</w:t>
      </w:r>
    </w:p>
    <w:p w:rsidR="00E86C7F" w:rsidRDefault="00E86C7F">
      <w:pPr>
        <w:pStyle w:val="ConsPlusNormal"/>
        <w:jc w:val="both"/>
      </w:pPr>
    </w:p>
    <w:p w:rsidR="00E86C7F" w:rsidRDefault="00E86C7F">
      <w:pPr>
        <w:pStyle w:val="ConsPlusTitle"/>
        <w:ind w:firstLine="540"/>
        <w:jc w:val="both"/>
        <w:outlineLvl w:val="0"/>
      </w:pPr>
      <w:r>
        <w:t>Статья 5. Прекращение полномочий Уполномоченного</w:t>
      </w:r>
    </w:p>
    <w:p w:rsidR="00E86C7F" w:rsidRDefault="00E86C7F">
      <w:pPr>
        <w:pStyle w:val="ConsPlusNormal"/>
        <w:jc w:val="both"/>
      </w:pPr>
    </w:p>
    <w:p w:rsidR="00E86C7F" w:rsidRDefault="00E86C7F">
      <w:pPr>
        <w:pStyle w:val="ConsPlusNormal"/>
        <w:ind w:firstLine="540"/>
        <w:jc w:val="both"/>
      </w:pPr>
      <w:r>
        <w:t xml:space="preserve">1. Уполномоченный прекращает свои полномочия по истечении срока, установленного </w:t>
      </w:r>
      <w:hyperlink w:anchor="P43" w:history="1">
        <w:r>
          <w:rPr>
            <w:color w:val="0000FF"/>
          </w:rPr>
          <w:t>частью 5 статьи 4</w:t>
        </w:r>
      </w:hyperlink>
      <w:r>
        <w:t xml:space="preserve"> настоящего Закона.</w:t>
      </w:r>
    </w:p>
    <w:p w:rsidR="00E86C7F" w:rsidRDefault="00E86C7F">
      <w:pPr>
        <w:pStyle w:val="ConsPlusNormal"/>
        <w:spacing w:before="220"/>
        <w:ind w:firstLine="540"/>
        <w:jc w:val="both"/>
      </w:pPr>
      <w:r>
        <w:t>2. Полномочия Уполномоченного досрочно прекращаются:</w:t>
      </w:r>
    </w:p>
    <w:p w:rsidR="00E86C7F" w:rsidRDefault="00E86C7F">
      <w:pPr>
        <w:pStyle w:val="ConsPlusNormal"/>
        <w:spacing w:before="220"/>
        <w:ind w:firstLine="540"/>
        <w:jc w:val="both"/>
      </w:pPr>
      <w:r>
        <w:t>1) по решению губернатора Камчатского края при наличии согласия Уполномоченного при Президенте Российской Федерации по защите прав предпринимателей;</w:t>
      </w:r>
    </w:p>
    <w:p w:rsidR="00E86C7F" w:rsidRDefault="00E86C7F">
      <w:pPr>
        <w:pStyle w:val="ConsPlusNormal"/>
        <w:spacing w:before="220"/>
        <w:ind w:firstLine="540"/>
        <w:jc w:val="both"/>
      </w:pPr>
      <w:r>
        <w:t>2) по представлению Уполномоченного при Президенте Российской Федерации по защите прав предпринимателей;</w:t>
      </w:r>
    </w:p>
    <w:p w:rsidR="00E86C7F" w:rsidRDefault="00E86C7F">
      <w:pPr>
        <w:pStyle w:val="ConsPlusNormal"/>
        <w:spacing w:before="220"/>
        <w:ind w:firstLine="540"/>
        <w:jc w:val="both"/>
      </w:pPr>
      <w:r>
        <w:t>3) по его письменному заявлению о сложении своих полномочий;</w:t>
      </w:r>
    </w:p>
    <w:p w:rsidR="00E86C7F" w:rsidRDefault="00E86C7F">
      <w:pPr>
        <w:pStyle w:val="ConsPlusNormal"/>
        <w:spacing w:before="220"/>
        <w:ind w:firstLine="540"/>
        <w:jc w:val="both"/>
      </w:pPr>
      <w:r>
        <w:t>4) в случае его смерти;</w:t>
      </w:r>
    </w:p>
    <w:p w:rsidR="00E86C7F" w:rsidRDefault="00E86C7F">
      <w:pPr>
        <w:pStyle w:val="ConsPlusNormal"/>
        <w:spacing w:before="220"/>
        <w:ind w:firstLine="540"/>
        <w:jc w:val="both"/>
      </w:pPr>
      <w:r>
        <w:t>5) в случае его неспособности по состоянию здоровья, установленной в соответствии с медицинским заключением, или по иным причинам в течение длительного времени (не менее четырех месяцев) исполнять свои обязанности;</w:t>
      </w:r>
    </w:p>
    <w:p w:rsidR="00E86C7F" w:rsidRDefault="00E86C7F">
      <w:pPr>
        <w:pStyle w:val="ConsPlusNormal"/>
        <w:spacing w:before="220"/>
        <w:ind w:firstLine="540"/>
        <w:jc w:val="both"/>
      </w:pPr>
      <w:r>
        <w:lastRenderedPageBreak/>
        <w:t>6) в случае признания его судом недееспособным, ограниченно дееспособным, безвестно отсутствующим или объявления его умершим;</w:t>
      </w:r>
    </w:p>
    <w:p w:rsidR="00E86C7F" w:rsidRDefault="00E86C7F">
      <w:pPr>
        <w:pStyle w:val="ConsPlusNormal"/>
        <w:spacing w:before="220"/>
        <w:ind w:firstLine="540"/>
        <w:jc w:val="both"/>
      </w:pPr>
      <w:r>
        <w:t>7) в случае вступления в отношении его в законную силу обвинительного приговора суда;</w:t>
      </w:r>
    </w:p>
    <w:p w:rsidR="00E86C7F" w:rsidRDefault="00E86C7F">
      <w:pPr>
        <w:pStyle w:val="ConsPlusNormal"/>
        <w:spacing w:before="220"/>
        <w:ind w:firstLine="540"/>
        <w:jc w:val="both"/>
      </w:pPr>
      <w:r>
        <w:t>8) в случае его выезда за пределы Камчатского края на постоянное место жительства;</w:t>
      </w:r>
    </w:p>
    <w:p w:rsidR="00E86C7F" w:rsidRDefault="00E86C7F">
      <w:pPr>
        <w:pStyle w:val="ConsPlusNormal"/>
        <w:spacing w:before="220"/>
        <w:ind w:firstLine="540"/>
        <w:jc w:val="both"/>
      </w:pPr>
      <w:r>
        <w:t>9) в случае утраты им гражданства Российской Федерации;</w:t>
      </w:r>
    </w:p>
    <w:p w:rsidR="00E86C7F" w:rsidRDefault="00E86C7F">
      <w:pPr>
        <w:pStyle w:val="ConsPlusNormal"/>
        <w:spacing w:before="220"/>
        <w:ind w:firstLine="540"/>
        <w:jc w:val="both"/>
      </w:pPr>
      <w:r>
        <w:t xml:space="preserve">10) в связи с утратой доверия в случаях, предусмотренных </w:t>
      </w:r>
      <w:hyperlink r:id="rId14" w:history="1">
        <w:r>
          <w:rPr>
            <w:color w:val="0000FF"/>
          </w:rPr>
          <w:t>статьей 13.1</w:t>
        </w:r>
      </w:hyperlink>
      <w:r>
        <w:t xml:space="preserve"> Федерального закона от 25.12.2008 N 273-ФЗ "О противодействии коррупции";</w:t>
      </w:r>
    </w:p>
    <w:p w:rsidR="00E86C7F" w:rsidRDefault="00E86C7F">
      <w:pPr>
        <w:pStyle w:val="ConsPlusNormal"/>
        <w:spacing w:before="220"/>
        <w:ind w:firstLine="540"/>
        <w:jc w:val="both"/>
      </w:pPr>
      <w:r>
        <w:t>11) в случае несоблюдения им требований, ограничений и запретов, установленных федеральными законами, настоящим Законом и иными законами Камчатского края.</w:t>
      </w:r>
    </w:p>
    <w:p w:rsidR="00E86C7F" w:rsidRDefault="00E86C7F">
      <w:pPr>
        <w:pStyle w:val="ConsPlusNormal"/>
        <w:jc w:val="both"/>
      </w:pPr>
      <w:r>
        <w:t xml:space="preserve">(п. 2 в ред. </w:t>
      </w:r>
      <w:hyperlink r:id="rId15" w:history="1">
        <w:r>
          <w:rPr>
            <w:color w:val="0000FF"/>
          </w:rPr>
          <w:t>Закона</w:t>
        </w:r>
      </w:hyperlink>
      <w:r>
        <w:t xml:space="preserve"> Камчатского края от 27.09.2018 N 259)</w:t>
      </w:r>
    </w:p>
    <w:p w:rsidR="00E86C7F" w:rsidRDefault="00E86C7F">
      <w:pPr>
        <w:pStyle w:val="ConsPlusNormal"/>
        <w:spacing w:before="220"/>
        <w:ind w:firstLine="540"/>
        <w:jc w:val="both"/>
      </w:pPr>
      <w:r>
        <w:t>3. Прекращение полномочий Уполномоченного осуществляется распоряжением губернатора Камчатского края.</w:t>
      </w:r>
    </w:p>
    <w:p w:rsidR="00E86C7F" w:rsidRDefault="00E86C7F">
      <w:pPr>
        <w:pStyle w:val="ConsPlusNormal"/>
        <w:jc w:val="both"/>
      </w:pPr>
    </w:p>
    <w:p w:rsidR="00E86C7F" w:rsidRDefault="00E86C7F">
      <w:pPr>
        <w:pStyle w:val="ConsPlusTitle"/>
        <w:ind w:firstLine="540"/>
        <w:jc w:val="both"/>
        <w:outlineLvl w:val="0"/>
      </w:pPr>
      <w:r>
        <w:t>Статья 6. Основные задачи Уполномоченного</w:t>
      </w:r>
    </w:p>
    <w:p w:rsidR="00E86C7F" w:rsidRDefault="00E86C7F">
      <w:pPr>
        <w:pStyle w:val="ConsPlusNormal"/>
        <w:jc w:val="both"/>
      </w:pPr>
    </w:p>
    <w:p w:rsidR="00E86C7F" w:rsidRDefault="00E86C7F">
      <w:pPr>
        <w:pStyle w:val="ConsPlusNormal"/>
        <w:ind w:firstLine="540"/>
        <w:jc w:val="both"/>
      </w:pPr>
      <w:r>
        <w:t>Основными задачами Уполномоченного являются:</w:t>
      </w:r>
    </w:p>
    <w:p w:rsidR="00E86C7F" w:rsidRDefault="00E86C7F">
      <w:pPr>
        <w:pStyle w:val="ConsPlusNormal"/>
        <w:spacing w:before="220"/>
        <w:ind w:firstLine="540"/>
        <w:jc w:val="both"/>
      </w:pPr>
      <w:r>
        <w:t>1) защита прав и законных интересов российских и иностранных субъектов предпринимательской деятельности на территории Камчатского края;</w:t>
      </w:r>
    </w:p>
    <w:p w:rsidR="00E86C7F" w:rsidRDefault="00E86C7F">
      <w:pPr>
        <w:pStyle w:val="ConsPlusNormal"/>
        <w:spacing w:before="220"/>
        <w:ind w:firstLine="540"/>
        <w:jc w:val="both"/>
      </w:pPr>
      <w:r>
        <w:t>2) осуществление контроля за соблюдением прав и законных интересов субъектов предпринимательской деятельности органами государственной власти Камчатского края, территориальными органами федеральных органов исполнительной власти по Камчатскому краю, органами местного самоуправления муниципальных образований в Камчатском крае (далее - органы местного самоуправления) и иными органами и организациями, наделенными федеральным законом отдельными государственными или иными публичными полномочиями;</w:t>
      </w:r>
    </w:p>
    <w:p w:rsidR="00E86C7F" w:rsidRDefault="00E86C7F">
      <w:pPr>
        <w:pStyle w:val="ConsPlusNormal"/>
        <w:spacing w:before="220"/>
        <w:ind w:firstLine="540"/>
        <w:jc w:val="both"/>
      </w:pPr>
      <w:r>
        <w:t>3) содействие развитию общественных институтов, ориентированных на защиту прав и законных интересов субъектов предпринимательской деятельности;</w:t>
      </w:r>
    </w:p>
    <w:p w:rsidR="00E86C7F" w:rsidRDefault="00E86C7F">
      <w:pPr>
        <w:pStyle w:val="ConsPlusNormal"/>
        <w:spacing w:before="220"/>
        <w:ind w:firstLine="540"/>
        <w:jc w:val="both"/>
      </w:pPr>
      <w:r>
        <w:t>4) взаимодействие с предпринимательским сообществом;</w:t>
      </w:r>
    </w:p>
    <w:p w:rsidR="00E86C7F" w:rsidRDefault="00E86C7F">
      <w:pPr>
        <w:pStyle w:val="ConsPlusNormal"/>
        <w:spacing w:before="220"/>
        <w:ind w:firstLine="540"/>
        <w:jc w:val="both"/>
      </w:pPr>
      <w:r>
        <w:t>5) участие в формировании и реализации региональной политики в области развития предпринимательской деятельности, защиты прав и законных интересов субъектов предпринимательской деятельности на территории Камчатского края.</w:t>
      </w:r>
    </w:p>
    <w:p w:rsidR="00E86C7F" w:rsidRDefault="00E86C7F">
      <w:pPr>
        <w:pStyle w:val="ConsPlusNormal"/>
        <w:jc w:val="both"/>
      </w:pPr>
    </w:p>
    <w:p w:rsidR="00E86C7F" w:rsidRDefault="00E86C7F">
      <w:pPr>
        <w:pStyle w:val="ConsPlusTitle"/>
        <w:ind w:firstLine="540"/>
        <w:jc w:val="both"/>
        <w:outlineLvl w:val="0"/>
      </w:pPr>
      <w:r>
        <w:t>Статья 7. Рассмотрение Уполномоченным жалоб субъектов предпринимательской деятельности</w:t>
      </w:r>
    </w:p>
    <w:p w:rsidR="00E86C7F" w:rsidRDefault="00E86C7F">
      <w:pPr>
        <w:pStyle w:val="ConsPlusNormal"/>
        <w:jc w:val="both"/>
      </w:pPr>
    </w:p>
    <w:p w:rsidR="00E86C7F" w:rsidRDefault="00E86C7F">
      <w:pPr>
        <w:pStyle w:val="ConsPlusNormal"/>
        <w:ind w:firstLine="540"/>
        <w:jc w:val="both"/>
      </w:pPr>
      <w:r>
        <w:t>1. Уполномоченный рассматривает жалобы субъектов предпринимательской деятельности, зарегистрированных в органе, осуществляющем государственную регистрацию на территории Камчатского края, и жалобы субъектов предпринимательской деятельности, права и законные интересы которых были нарушены на территории Камчатского края (далее - заявители), на решения или действия (бездействие) органов государственной власти Камчатского края, территориальных органов федеральных органов исполнительной власти по Камчатскому краю, органов местного самоуправления, иных органов, организаций, наделенных федеральным законом отдельными государственными или иными публичными полномочиями, должностных лиц, нарушающие права и законные интересы субъектов предпринимательской деятельности.</w:t>
      </w:r>
    </w:p>
    <w:p w:rsidR="00E86C7F" w:rsidRDefault="00E86C7F">
      <w:pPr>
        <w:pStyle w:val="ConsPlusNormal"/>
        <w:spacing w:before="220"/>
        <w:ind w:firstLine="540"/>
        <w:jc w:val="both"/>
      </w:pPr>
      <w:r>
        <w:t xml:space="preserve">2. Уполномоченный оставляет жалобу без дальнейшего рассмотрения и возвращает ее </w:t>
      </w:r>
      <w:r>
        <w:lastRenderedPageBreak/>
        <w:t>обратившемуся с ней субъекту предпринимательской деятельности в случае, если после принятия жалобы к рассмотрению Уполномоченным будет установлено, что аналогичная жалоба уже рассматривается Уполномоченным по защите прав предпринимателей в другом субъекте Российской Федерации.</w:t>
      </w:r>
    </w:p>
    <w:p w:rsidR="00E86C7F" w:rsidRDefault="00E86C7F">
      <w:pPr>
        <w:pStyle w:val="ConsPlusNormal"/>
        <w:spacing w:before="220"/>
        <w:ind w:firstLine="540"/>
        <w:jc w:val="both"/>
      </w:pPr>
      <w:r>
        <w:t xml:space="preserve">3. Рассмотрение жалоб субъектов предпринимательской деятельности Уполномоченным осуществляется в соответствии с Федеральным </w:t>
      </w:r>
      <w:hyperlink r:id="rId16" w:history="1">
        <w:r>
          <w:rPr>
            <w:color w:val="0000FF"/>
          </w:rPr>
          <w:t>законом</w:t>
        </w:r>
      </w:hyperlink>
      <w:r>
        <w:t xml:space="preserve"> от 02.05.2006 N 59-ФЗ "О порядке рассмотрения обращений граждан Российской Федерации".</w:t>
      </w:r>
    </w:p>
    <w:p w:rsidR="00E86C7F" w:rsidRDefault="00E86C7F">
      <w:pPr>
        <w:pStyle w:val="ConsPlusNormal"/>
        <w:jc w:val="both"/>
      </w:pPr>
    </w:p>
    <w:p w:rsidR="00E86C7F" w:rsidRDefault="00E86C7F">
      <w:pPr>
        <w:pStyle w:val="ConsPlusTitle"/>
        <w:ind w:firstLine="540"/>
        <w:jc w:val="both"/>
        <w:outlineLvl w:val="0"/>
      </w:pPr>
      <w:r>
        <w:t>Статья 8. Права Уполномоченного при осуществлении своей деятельности</w:t>
      </w:r>
    </w:p>
    <w:p w:rsidR="00E86C7F" w:rsidRDefault="00E86C7F">
      <w:pPr>
        <w:pStyle w:val="ConsPlusNormal"/>
        <w:jc w:val="both"/>
      </w:pPr>
    </w:p>
    <w:p w:rsidR="00E86C7F" w:rsidRDefault="00E86C7F">
      <w:pPr>
        <w:pStyle w:val="ConsPlusNormal"/>
        <w:ind w:firstLine="540"/>
        <w:jc w:val="both"/>
      </w:pPr>
      <w:r>
        <w:t xml:space="preserve">1. При осуществлении своей деятельности Уполномоченный в соответствии с Федеральным </w:t>
      </w:r>
      <w:hyperlink r:id="rId17" w:history="1">
        <w:r>
          <w:rPr>
            <w:color w:val="0000FF"/>
          </w:rPr>
          <w:t>законом</w:t>
        </w:r>
      </w:hyperlink>
      <w:r>
        <w:t xml:space="preserve"> "Об уполномоченных по защите прав предпринимателей в Российской Федерации" вправе:</w:t>
      </w:r>
    </w:p>
    <w:p w:rsidR="00E86C7F" w:rsidRDefault="00E86C7F">
      <w:pPr>
        <w:pStyle w:val="ConsPlusNormal"/>
        <w:spacing w:before="220"/>
        <w:ind w:firstLine="540"/>
        <w:jc w:val="both"/>
      </w:pPr>
      <w:r>
        <w:t>1) запрашивать и получать от органов государственной власти Камчатского края, территориальных органов федеральных органов исполнительной власти по Камчатскому краю, органов местного самоуправления и у должностных лиц необходимые сведения, документы и материалы;</w:t>
      </w:r>
    </w:p>
    <w:p w:rsidR="00E86C7F" w:rsidRDefault="00E86C7F">
      <w:pPr>
        <w:pStyle w:val="ConsPlusNormal"/>
        <w:spacing w:before="220"/>
        <w:ind w:firstLine="540"/>
        <w:jc w:val="both"/>
      </w:pPr>
      <w:r>
        <w:t>2) обращаться в суд с заявлением о признании недействительными ненормативных правовых актов, признании незаконными решений и действий (бездействия) органов государственной власти Камчатского края, органов местного самоуправления, иных органов, организаций, наделенных федеральным законом отдельными государственными или публичными полномочиями, должностных лиц в случае, если оспариваемый ненормативный правовой акт, решение и действие (бездействие) не соответствуют закону или иному нормативному правовому акту и нарушают права и законные интересы субъектов предпринимательской деятельности в сфере предпринимательской деятельности, незаконно возлагают на них какие-либо обязанности, создают иные препятствия для осуществления предпринимательской деятельности;</w:t>
      </w:r>
    </w:p>
    <w:p w:rsidR="00E86C7F" w:rsidRDefault="00E86C7F">
      <w:pPr>
        <w:pStyle w:val="ConsPlusNormal"/>
        <w:spacing w:before="220"/>
        <w:ind w:firstLine="540"/>
        <w:jc w:val="both"/>
      </w:pPr>
      <w:r>
        <w:t>3) направлять в органы государственной власти Камчатского края, органы местного самоуправления мотивированные предложения о принятии нормативных правовых актов (о внесении изменений в нормативные правовые акты или признании их утратившими силу), относящихся к сфере деятельности Уполномоченного;</w:t>
      </w:r>
    </w:p>
    <w:p w:rsidR="00E86C7F" w:rsidRDefault="00E86C7F">
      <w:pPr>
        <w:pStyle w:val="ConsPlusNormal"/>
        <w:spacing w:before="220"/>
        <w:ind w:firstLine="540"/>
        <w:jc w:val="both"/>
      </w:pPr>
      <w:r>
        <w:t>4) направлять губернатору Камчатского края мотивированные предложения об отмене или о приостановлении действия актов исполнительных органов государственной власти Камчатского края;</w:t>
      </w:r>
    </w:p>
    <w:p w:rsidR="00E86C7F" w:rsidRDefault="00E86C7F">
      <w:pPr>
        <w:pStyle w:val="ConsPlusNormal"/>
        <w:spacing w:before="220"/>
        <w:ind w:firstLine="540"/>
        <w:jc w:val="both"/>
      </w:pPr>
      <w:r>
        <w:t>5) принимать с письменного согласия заявителя участие в выездной проверке, проводимой в отношении заявителя в рамках государственного контроля (надзора) или муниципального контроля;</w:t>
      </w:r>
    </w:p>
    <w:p w:rsidR="00E86C7F" w:rsidRDefault="00E86C7F">
      <w:pPr>
        <w:pStyle w:val="ConsPlusNormal"/>
        <w:spacing w:before="220"/>
        <w:ind w:firstLine="540"/>
        <w:jc w:val="both"/>
      </w:pPr>
      <w:r>
        <w:t>6) осуществлять иные действия в рамках своей компетенции в соответствии с федеральными законами и законами Камчатского края.</w:t>
      </w:r>
    </w:p>
    <w:p w:rsidR="00E86C7F" w:rsidRDefault="00E86C7F">
      <w:pPr>
        <w:pStyle w:val="ConsPlusNormal"/>
        <w:spacing w:before="220"/>
        <w:ind w:firstLine="540"/>
        <w:jc w:val="both"/>
      </w:pPr>
      <w:r>
        <w:t>2. Уполномоченный в рамках своей компетенции осуществляет взаимодействие с органами государственной власти Камчатского края, органами местного самоуправления, полномочными представителями Президента Российской Федерации в федеральных округах, инвестиционными уполномоченными в федеральных округах и иными лицами.</w:t>
      </w:r>
    </w:p>
    <w:p w:rsidR="00E86C7F" w:rsidRDefault="00E86C7F">
      <w:pPr>
        <w:pStyle w:val="ConsPlusNormal"/>
        <w:spacing w:before="220"/>
        <w:ind w:firstLine="540"/>
        <w:jc w:val="both"/>
      </w:pPr>
      <w:r>
        <w:t xml:space="preserve">3. Руководители и иные должностные лица органов государственной власти Камчатского края, территориальных органов федеральных органов исполнительной власти по Камчатскому краю, органов местного самоуправления в соответствии с Федеральным </w:t>
      </w:r>
      <w:hyperlink r:id="rId18" w:history="1">
        <w:r>
          <w:rPr>
            <w:color w:val="0000FF"/>
          </w:rPr>
          <w:t>законом</w:t>
        </w:r>
      </w:hyperlink>
      <w:r>
        <w:t xml:space="preserve"> "Об уполномоченных по защите прав предпринимателей в Российской Федерации" обязаны </w:t>
      </w:r>
      <w:r>
        <w:lastRenderedPageBreak/>
        <w:t>обеспечить прием Уполномоченного, а также предоставить ему запрашиваемые сведения, документы и материалы в срок, не превышающий пятнадцати дней со дня получения соответствующего обращения. Ответ на обращение Уполномоченного направляется за подписью должностного лица, которому оно непосредственно было адресовано.</w:t>
      </w:r>
    </w:p>
    <w:p w:rsidR="00E86C7F" w:rsidRDefault="00E86C7F">
      <w:pPr>
        <w:pStyle w:val="ConsPlusNormal"/>
        <w:jc w:val="both"/>
      </w:pPr>
    </w:p>
    <w:p w:rsidR="00E86C7F" w:rsidRDefault="00E86C7F">
      <w:pPr>
        <w:pStyle w:val="ConsPlusTitle"/>
        <w:ind w:firstLine="540"/>
        <w:jc w:val="both"/>
        <w:outlineLvl w:val="0"/>
      </w:pPr>
      <w:r>
        <w:t>Статья 9. Обеспечение деятельности Уполномоченного</w:t>
      </w:r>
    </w:p>
    <w:p w:rsidR="00E86C7F" w:rsidRDefault="00E86C7F">
      <w:pPr>
        <w:pStyle w:val="ConsPlusNormal"/>
        <w:jc w:val="both"/>
      </w:pPr>
      <w:r>
        <w:t xml:space="preserve">(в ред. </w:t>
      </w:r>
      <w:hyperlink r:id="rId19" w:history="1">
        <w:r>
          <w:rPr>
            <w:color w:val="0000FF"/>
          </w:rPr>
          <w:t>Закона</w:t>
        </w:r>
      </w:hyperlink>
      <w:r>
        <w:t xml:space="preserve"> Камчатского края от 19.12.2013 N 370)</w:t>
      </w:r>
    </w:p>
    <w:p w:rsidR="00E86C7F" w:rsidRDefault="00E86C7F">
      <w:pPr>
        <w:pStyle w:val="ConsPlusNormal"/>
        <w:jc w:val="both"/>
      </w:pPr>
    </w:p>
    <w:p w:rsidR="00E86C7F" w:rsidRDefault="00E86C7F">
      <w:pPr>
        <w:pStyle w:val="ConsPlusNormal"/>
        <w:ind w:firstLine="540"/>
        <w:jc w:val="both"/>
      </w:pPr>
      <w:r>
        <w:t>1. Обеспечение деятельности Уполномоченного осуществляется краевым государственным казенным учреждением "Центр по обеспечению деятельности Общественной палаты и Уполномоченных Камчатского края", в том числе на основании решений Уполномоченного, принимаемых им по вопросам своего труда и отдыха.</w:t>
      </w:r>
    </w:p>
    <w:p w:rsidR="00E86C7F" w:rsidRDefault="00E86C7F">
      <w:pPr>
        <w:pStyle w:val="ConsPlusNormal"/>
        <w:jc w:val="both"/>
      </w:pPr>
      <w:r>
        <w:t xml:space="preserve">(в ред. Законов Камчатского края от 19.01.2018 </w:t>
      </w:r>
      <w:hyperlink r:id="rId20" w:history="1">
        <w:r>
          <w:rPr>
            <w:color w:val="0000FF"/>
          </w:rPr>
          <w:t>N 189</w:t>
        </w:r>
      </w:hyperlink>
      <w:r>
        <w:t xml:space="preserve">, от 05.07.2018 </w:t>
      </w:r>
      <w:hyperlink r:id="rId21" w:history="1">
        <w:r>
          <w:rPr>
            <w:color w:val="0000FF"/>
          </w:rPr>
          <w:t>N 236</w:t>
        </w:r>
      </w:hyperlink>
      <w:r>
        <w:t>)</w:t>
      </w:r>
    </w:p>
    <w:p w:rsidR="00E86C7F" w:rsidRDefault="00E86C7F">
      <w:pPr>
        <w:pStyle w:val="ConsPlusNormal"/>
        <w:spacing w:before="220"/>
        <w:ind w:firstLine="540"/>
        <w:jc w:val="both"/>
      </w:pPr>
      <w:r>
        <w:t>2. Финансовое обеспечение деятельности Уполномоченного является расходным обязательством Камчатского края и осуществляется за счет средств краевого бюджета.</w:t>
      </w:r>
    </w:p>
    <w:p w:rsidR="00E86C7F" w:rsidRDefault="00E86C7F">
      <w:pPr>
        <w:pStyle w:val="ConsPlusNormal"/>
        <w:jc w:val="both"/>
      </w:pPr>
    </w:p>
    <w:p w:rsidR="00E86C7F" w:rsidRDefault="00E86C7F">
      <w:pPr>
        <w:pStyle w:val="ConsPlusTitle"/>
        <w:ind w:firstLine="540"/>
        <w:jc w:val="both"/>
        <w:outlineLvl w:val="0"/>
      </w:pPr>
      <w:r>
        <w:t>Статья 10. Вступление в силу настоящего Закона</w:t>
      </w:r>
    </w:p>
    <w:p w:rsidR="00E86C7F" w:rsidRDefault="00E86C7F">
      <w:pPr>
        <w:pStyle w:val="ConsPlusNormal"/>
        <w:jc w:val="both"/>
      </w:pPr>
    </w:p>
    <w:p w:rsidR="00E86C7F" w:rsidRDefault="00E86C7F">
      <w:pPr>
        <w:pStyle w:val="ConsPlusNormal"/>
        <w:ind w:firstLine="540"/>
        <w:jc w:val="both"/>
      </w:pPr>
      <w:r>
        <w:t>Настоящий Закон вступает в силу через 10 дней после дня его официального опубликования.</w:t>
      </w:r>
    </w:p>
    <w:p w:rsidR="00E86C7F" w:rsidRDefault="00E86C7F">
      <w:pPr>
        <w:pStyle w:val="ConsPlusNormal"/>
        <w:jc w:val="both"/>
      </w:pPr>
    </w:p>
    <w:p w:rsidR="00E86C7F" w:rsidRDefault="00E86C7F">
      <w:pPr>
        <w:pStyle w:val="ConsPlusNormal"/>
        <w:jc w:val="right"/>
      </w:pPr>
      <w:r>
        <w:t>Губернатор</w:t>
      </w:r>
    </w:p>
    <w:p w:rsidR="00E86C7F" w:rsidRDefault="00E86C7F">
      <w:pPr>
        <w:pStyle w:val="ConsPlusNormal"/>
        <w:jc w:val="right"/>
      </w:pPr>
      <w:r>
        <w:t>Камчатского края</w:t>
      </w:r>
    </w:p>
    <w:p w:rsidR="00E86C7F" w:rsidRDefault="00E86C7F">
      <w:pPr>
        <w:pStyle w:val="ConsPlusNormal"/>
        <w:jc w:val="right"/>
      </w:pPr>
      <w:r>
        <w:t>В.И.ИЛЮХИН</w:t>
      </w:r>
    </w:p>
    <w:p w:rsidR="00E86C7F" w:rsidRDefault="00E86C7F">
      <w:pPr>
        <w:pStyle w:val="ConsPlusNormal"/>
        <w:jc w:val="both"/>
      </w:pPr>
    </w:p>
    <w:p w:rsidR="00E86C7F" w:rsidRDefault="00E86C7F">
      <w:pPr>
        <w:pStyle w:val="ConsPlusNormal"/>
        <w:ind w:firstLine="540"/>
        <w:jc w:val="both"/>
      </w:pPr>
      <w:r>
        <w:t>г. Петропавловск-Камчатский</w:t>
      </w:r>
    </w:p>
    <w:p w:rsidR="00E86C7F" w:rsidRDefault="00E86C7F">
      <w:pPr>
        <w:pStyle w:val="ConsPlusNormal"/>
        <w:spacing w:before="220"/>
        <w:ind w:firstLine="540"/>
        <w:jc w:val="both"/>
      </w:pPr>
      <w:r>
        <w:t>1 октября 2013 года</w:t>
      </w:r>
    </w:p>
    <w:p w:rsidR="00E86C7F" w:rsidRDefault="00E86C7F">
      <w:pPr>
        <w:pStyle w:val="ConsPlusNormal"/>
        <w:spacing w:before="220"/>
        <w:ind w:firstLine="540"/>
        <w:jc w:val="both"/>
      </w:pPr>
      <w:r>
        <w:t>N 319</w:t>
      </w:r>
    </w:p>
    <w:p w:rsidR="00E86C7F" w:rsidRDefault="00E86C7F">
      <w:pPr>
        <w:pStyle w:val="ConsPlusNormal"/>
        <w:jc w:val="both"/>
      </w:pPr>
    </w:p>
    <w:p w:rsidR="00E86C7F" w:rsidRDefault="00E86C7F">
      <w:pPr>
        <w:pStyle w:val="ConsPlusNormal"/>
        <w:jc w:val="both"/>
      </w:pPr>
    </w:p>
    <w:p w:rsidR="00E86C7F" w:rsidRDefault="00E86C7F">
      <w:pPr>
        <w:pStyle w:val="ConsPlusNormal"/>
        <w:pBdr>
          <w:top w:val="single" w:sz="6" w:space="0" w:color="auto"/>
        </w:pBdr>
        <w:spacing w:before="100" w:after="100"/>
        <w:jc w:val="both"/>
        <w:rPr>
          <w:sz w:val="2"/>
          <w:szCs w:val="2"/>
        </w:rPr>
      </w:pPr>
    </w:p>
    <w:p w:rsidR="005709C9" w:rsidRDefault="005709C9"/>
    <w:sectPr w:rsidR="005709C9" w:rsidSect="009420C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C7F"/>
    <w:rsid w:val="00517C35"/>
    <w:rsid w:val="005709C9"/>
    <w:rsid w:val="00581ADA"/>
    <w:rsid w:val="00E86C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F52FA1-8590-4597-AA06-3D7B1E60A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86C7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86C7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86C7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E330C07EDC2F865BAA6E7312C30566E70CDA0E231E5D3BC81AEF11FD30DF2F8A0DA59DAB39FA6E5D13F0F00180322D1DF193BFF105C2E77B413DE8Da8A1X" TargetMode="External"/><Relationship Id="rId13" Type="http://schemas.openxmlformats.org/officeDocument/2006/relationships/hyperlink" Target="consultantplus://offline/ref=1E330C07EDC2F865BAA6E7312C30566E70CDA0E231E0D2B988AFF11FD30DF2F8A0DA59DAB39FA6E5D13F0F07170322D1DF193BFF105C2E77B413DE8Da8A1X" TargetMode="External"/><Relationship Id="rId18" Type="http://schemas.openxmlformats.org/officeDocument/2006/relationships/hyperlink" Target="consultantplus://offline/ref=1E330C07EDC2F865BAA6F93C3A5C0A6A77CEF7EA37EBDBE9DDFFF7488C5DF4ADF29A0783F1D8B5E4D4210D071Fa0A1X" TargetMode="External"/><Relationship Id="rId3" Type="http://schemas.openxmlformats.org/officeDocument/2006/relationships/webSettings" Target="webSettings.xml"/><Relationship Id="rId21" Type="http://schemas.openxmlformats.org/officeDocument/2006/relationships/hyperlink" Target="consultantplus://offline/ref=1E330C07EDC2F865BAA6E7312C30566E70CDA0E231E5D1B984AEF11FD30DF2F8A0DA59DAB39FA6E5D13F0F031C0322D1DF193BFF105C2E77B413DE8Da8A1X" TargetMode="External"/><Relationship Id="rId7" Type="http://schemas.openxmlformats.org/officeDocument/2006/relationships/hyperlink" Target="consultantplus://offline/ref=1E330C07EDC2F865BAA6E7312C30566E70CDA0E231E5D1B984AEF11FD30DF2F8A0DA59DAB39FA6E5D13F0F04170322D1DF193BFF105C2E77B413DE8Da8A1X" TargetMode="External"/><Relationship Id="rId12" Type="http://schemas.openxmlformats.org/officeDocument/2006/relationships/hyperlink" Target="consultantplus://offline/ref=1E330C07EDC2F865BAA6E7312C30566E70CDA0E231E5D1B984AEF11FD30DF2F8A0DA59DAB39FA6E5D13F0F031E0322D1DF193BFF105C2E77B413DE8Da8A1X" TargetMode="External"/><Relationship Id="rId17" Type="http://schemas.openxmlformats.org/officeDocument/2006/relationships/hyperlink" Target="consultantplus://offline/ref=1E330C07EDC2F865BAA6F93C3A5C0A6A77CEF7EA37EBDBE9DDFFF7488C5DF4ADF29A0783F1D8B5E4D4210D071Fa0A1X" TargetMode="External"/><Relationship Id="rId2" Type="http://schemas.openxmlformats.org/officeDocument/2006/relationships/settings" Target="settings.xml"/><Relationship Id="rId16" Type="http://schemas.openxmlformats.org/officeDocument/2006/relationships/hyperlink" Target="consultantplus://offline/ref=1E330C07EDC2F865BAA6F93C3A5C0A6A75C7FAE732E3DBE9DDFFF7488C5DF4ADF29A0783F1D8B5E4D4210D071Fa0A1X" TargetMode="External"/><Relationship Id="rId20" Type="http://schemas.openxmlformats.org/officeDocument/2006/relationships/hyperlink" Target="consultantplus://offline/ref=1E330C07EDC2F865BAA6E7312C30566E70CDA0E231E6D8BF86ABF11FD30DF2F8A0DA59DAB39FA6E5D13F0F061B0322D1DF193BFF105C2E77B413DE8Da8A1X" TargetMode="External"/><Relationship Id="rId1" Type="http://schemas.openxmlformats.org/officeDocument/2006/relationships/styles" Target="styles.xml"/><Relationship Id="rId6" Type="http://schemas.openxmlformats.org/officeDocument/2006/relationships/hyperlink" Target="consultantplus://offline/ref=1E330C07EDC2F865BAA6E7312C30566E70CDA0E231E6D8BF86ABF11FD30DF2F8A0DA59DAB39FA6E5D13F0F061B0322D1DF193BFF105C2E77B413DE8Da8A1X" TargetMode="External"/><Relationship Id="rId11" Type="http://schemas.openxmlformats.org/officeDocument/2006/relationships/hyperlink" Target="consultantplus://offline/ref=1E330C07EDC2F865BAA6E7312C30566E70CDA0E231E6D8BB82ACF11FD30DF2F8A0DA59DAA19FFEE9D03C11071B1674809Aa4A5X" TargetMode="External"/><Relationship Id="rId5" Type="http://schemas.openxmlformats.org/officeDocument/2006/relationships/hyperlink" Target="consultantplus://offline/ref=1E330C07EDC2F865BAA6E7312C30566E70CDA0E231E0D2B988AFF11FD30DF2F8A0DA59DAB39FA6E5D13F0F07160322D1DF193BFF105C2E77B413DE8Da8A1X" TargetMode="External"/><Relationship Id="rId15" Type="http://schemas.openxmlformats.org/officeDocument/2006/relationships/hyperlink" Target="consultantplus://offline/ref=1E330C07EDC2F865BAA6E7312C30566E70CDA0E231E5D3BC81AEF11FD30DF2F8A0DA59DAB39FA6E5D13F0F00180322D1DF193BFF105C2E77B413DE8Da8A1X" TargetMode="External"/><Relationship Id="rId23" Type="http://schemas.openxmlformats.org/officeDocument/2006/relationships/theme" Target="theme/theme1.xml"/><Relationship Id="rId10" Type="http://schemas.openxmlformats.org/officeDocument/2006/relationships/hyperlink" Target="consultantplus://offline/ref=1E330C07EDC2F865BAA6F93C3A5C0A6A77CEF7EA37EBDBE9DDFFF7488C5DF4ADF29A0783F1D8B5E4D4210D071Fa0A1X" TargetMode="External"/><Relationship Id="rId19" Type="http://schemas.openxmlformats.org/officeDocument/2006/relationships/hyperlink" Target="consultantplus://offline/ref=1E330C07EDC2F865BAA6E7312C30566E70CDA0E231E0D2B988AFF11FD30DF2F8A0DA59DAB39FA6E5D13F0F061F0322D1DF193BFF105C2E77B413DE8Da8A1X" TargetMode="External"/><Relationship Id="rId4" Type="http://schemas.openxmlformats.org/officeDocument/2006/relationships/hyperlink" Target="http://www.consultant.ru" TargetMode="External"/><Relationship Id="rId9" Type="http://schemas.openxmlformats.org/officeDocument/2006/relationships/hyperlink" Target="consultantplus://offline/ref=1E330C07EDC2F865BAA6F93C3A5C0A6A74CEF9EA3BB58CEB8CAAF94D840DAEBDF6D3538DEEDBAEFAD33F0Ea0AEX" TargetMode="External"/><Relationship Id="rId14" Type="http://schemas.openxmlformats.org/officeDocument/2006/relationships/hyperlink" Target="consultantplus://offline/ref=1E330C07EDC2F865BAA6F93C3A5C0A6A75C7FEEE33E6DBE9DDFFF7488C5DF4ADE09A5F88F0D0FFB5956A02061D167685854E36FFa1AAX"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2198</Words>
  <Characters>12535</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Палата Уполномоченных</dc:creator>
  <cp:keywords/>
  <dc:description/>
  <cp:lastModifiedBy>Палата Уполномоченных</cp:lastModifiedBy>
  <cp:revision>2</cp:revision>
  <dcterms:created xsi:type="dcterms:W3CDTF">2019-05-12T23:00:00Z</dcterms:created>
  <dcterms:modified xsi:type="dcterms:W3CDTF">2019-05-12T23:23:00Z</dcterms:modified>
</cp:coreProperties>
</file>